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6" w:line="224" w:lineRule="auto"/>
        <w:rPr>
          <w:rFonts w:ascii="黑体" w:hAnsi="黑体" w:eastAsia="黑体" w:cs="黑体"/>
          <w:sz w:val="34"/>
          <w:szCs w:val="34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2"/>
          <w:sz w:val="34"/>
          <w:szCs w:val="34"/>
        </w:rPr>
        <w:t>附件1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46" w:line="219" w:lineRule="auto"/>
        <w:ind w:left="666"/>
        <w:rPr>
          <w:rFonts w:ascii="宋体" w:hAnsi="宋体" w:eastAsia="宋体" w:cs="宋体"/>
          <w:sz w:val="45"/>
          <w:szCs w:val="4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123190</wp:posOffset>
            </wp:positionV>
            <wp:extent cx="2413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“网络普法你我同行</w:t>
      </w:r>
      <w:r>
        <w:rPr>
          <w:rFonts w:ascii="宋体" w:hAnsi="宋体" w:eastAsia="宋体" w:cs="宋体"/>
          <w:spacing w:val="-159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5"/>
          <w:szCs w:val="45"/>
          <w:u w:val="single" w:color="auto"/>
        </w:rPr>
        <w:t>”</w:t>
      </w:r>
      <w:r>
        <w:rPr>
          <w:rFonts w:ascii="宋体" w:hAnsi="宋体" w:eastAsia="宋体" w:cs="宋体"/>
          <w:spacing w:val="94"/>
          <w:sz w:val="45"/>
          <w:szCs w:val="45"/>
          <w:u w:val="single" w:color="auto"/>
        </w:rPr>
        <w:t xml:space="preserve">  </w:t>
      </w:r>
      <w:r>
        <w:rPr>
          <w:rFonts w:ascii="宋体" w:hAnsi="宋体" w:eastAsia="宋体" w:cs="宋体"/>
          <w:spacing w:val="-21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网络普法</w:t>
      </w:r>
    </w:p>
    <w:p>
      <w:pPr>
        <w:spacing w:before="174" w:line="215" w:lineRule="auto"/>
        <w:ind w:left="20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短视频作品征集推荐表</w:t>
      </w:r>
    </w:p>
    <w:tbl>
      <w:tblPr>
        <w:tblStyle w:val="4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2048"/>
        <w:gridCol w:w="160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642" w:type="dxa"/>
            <w:vAlign w:val="top"/>
          </w:tcPr>
          <w:p>
            <w:pPr>
              <w:spacing w:before="288" w:line="220" w:lineRule="auto"/>
              <w:ind w:left="7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作品标题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42" w:type="dxa"/>
            <w:vAlign w:val="top"/>
          </w:tcPr>
          <w:p>
            <w:pPr>
              <w:spacing w:before="224" w:line="220" w:lineRule="auto"/>
              <w:ind w:left="7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作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者</w:t>
            </w: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spacing w:before="227" w:line="221" w:lineRule="auto"/>
              <w:ind w:left="19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64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7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报送单位</w:t>
            </w:r>
          </w:p>
          <w:p>
            <w:pPr>
              <w:spacing w:before="154" w:line="219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(如个人无需填写)</w:t>
            </w: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27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体</w:t>
            </w: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裁</w:t>
            </w:r>
          </w:p>
        </w:tc>
        <w:tc>
          <w:tcPr>
            <w:tcW w:w="2372" w:type="dxa"/>
            <w:vAlign w:val="top"/>
          </w:tcPr>
          <w:p>
            <w:pPr>
              <w:spacing w:before="172" w:line="219" w:lineRule="auto"/>
              <w:ind w:left="1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□宣传片□动漫</w:t>
            </w:r>
          </w:p>
          <w:p>
            <w:pPr>
              <w:spacing w:before="116" w:line="266" w:lineRule="auto"/>
              <w:ind w:left="1016" w:right="122" w:hanging="8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□情景短剧□其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z w:val="30"/>
                <w:szCs w:val="30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264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7" w:line="511" w:lineRule="exact"/>
              <w:ind w:left="7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5"/>
                <w:sz w:val="30"/>
                <w:szCs w:val="30"/>
              </w:rPr>
              <w:t>作品简介</w:t>
            </w:r>
          </w:p>
          <w:p>
            <w:pPr>
              <w:spacing w:line="219" w:lineRule="auto"/>
              <w:ind w:left="4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0"/>
                <w:szCs w:val="30"/>
              </w:rPr>
              <w:t>(至少200字)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264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97" w:line="520" w:lineRule="exact"/>
              <w:ind w:left="4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16"/>
                <w:sz w:val="30"/>
                <w:szCs w:val="30"/>
              </w:rPr>
              <w:t>报送单位意见</w:t>
            </w:r>
          </w:p>
          <w:p>
            <w:pPr>
              <w:spacing w:line="219" w:lineRule="auto"/>
              <w:ind w:left="2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(个人无需填写)</w:t>
            </w:r>
          </w:p>
        </w:tc>
        <w:tc>
          <w:tcPr>
            <w:tcW w:w="6028" w:type="dxa"/>
            <w:gridSpan w:val="3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32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0"/>
                <w:szCs w:val="30"/>
              </w:rPr>
              <w:t>(加盖单位公章)</w:t>
            </w:r>
          </w:p>
          <w:p>
            <w:pPr>
              <w:spacing w:before="150" w:line="219" w:lineRule="auto"/>
              <w:ind w:right="227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20" w:h="15850"/>
          <w:pgMar w:top="1347" w:right="1724" w:bottom="400" w:left="1515" w:header="0" w:footer="0" w:gutter="0"/>
          <w:cols w:space="720" w:num="1"/>
        </w:sectPr>
      </w:pPr>
    </w:p>
    <w:p>
      <w:pPr>
        <w:spacing w:before="178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49" w:line="219" w:lineRule="auto"/>
        <w:ind w:left="261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9"/>
          <w:sz w:val="46"/>
          <w:szCs w:val="46"/>
        </w:rPr>
        <w:t>诚信参赛承诺书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8" w:line="352" w:lineRule="auto"/>
        <w:ind w:right="193" w:firstLine="6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我(单位)承诺，我(单位)提交的参赛作品及其相关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材料真实准确。如有抄袭、虚假、失实，《推荐表》等申报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材料如有造假、虚报、篡改、伪造等违规问题，我(单位)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愿撤销相关作品参赛、获奖资格，并接受以下处罚：</w:t>
      </w:r>
    </w:p>
    <w:p>
      <w:pPr>
        <w:spacing w:before="235" w:line="631" w:lineRule="exact"/>
        <w:ind w:left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position w:val="22"/>
          <w:sz w:val="33"/>
          <w:szCs w:val="33"/>
        </w:rPr>
        <w:t>1.对推荐单位、违规作品的作者、编辑予以通报批评，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并禁止其三年内参加相关评选活动。</w:t>
      </w:r>
    </w:p>
    <w:p>
      <w:pPr>
        <w:spacing w:before="237" w:line="630" w:lineRule="exact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position w:val="22"/>
          <w:sz w:val="33"/>
          <w:szCs w:val="33"/>
        </w:rPr>
        <w:t>2.对违规参赛并获奖的作品一经发现，将公开发</w:t>
      </w:r>
      <w:r>
        <w:rPr>
          <w:rFonts w:ascii="仿宋" w:hAnsi="仿宋" w:eastAsia="仿宋" w:cs="仿宋"/>
          <w:spacing w:val="-18"/>
          <w:position w:val="22"/>
          <w:sz w:val="33"/>
          <w:szCs w:val="33"/>
        </w:rPr>
        <w:t>布公告，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取消相关人员获奖资格，并追回奖杯、获奖证书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8" w:line="224" w:lineRule="auto"/>
        <w:ind w:left="4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承诺人：</w:t>
      </w:r>
    </w:p>
    <w:p>
      <w:pPr>
        <w:spacing w:before="220" w:line="221" w:lineRule="auto"/>
        <w:ind w:right="242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8"/>
          <w:sz w:val="33"/>
          <w:szCs w:val="33"/>
        </w:rPr>
        <w:t>(单位报送需加盖公章，个人只需签名)</w:t>
      </w:r>
    </w:p>
    <w:p>
      <w:pPr>
        <w:spacing w:before="301" w:line="222" w:lineRule="auto"/>
        <w:ind w:left="561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4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>
      <w:pPr>
        <w:sectPr>
          <w:footerReference r:id="rId6" w:type="default"/>
          <w:pgSz w:w="11870" w:h="16880"/>
          <w:pgMar w:top="1434" w:right="1780" w:bottom="1119" w:left="1610" w:header="0" w:footer="851" w:gutter="0"/>
          <w:cols w:space="720" w:num="1"/>
        </w:sectPr>
      </w:pPr>
    </w:p>
    <w:p>
      <w:pPr>
        <w:spacing w:before="276" w:line="224" w:lineRule="auto"/>
        <w:ind w:left="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附件3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46" w:line="219" w:lineRule="auto"/>
        <w:ind w:left="5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"网络普法你我同行"线上答题回执表</w:t>
      </w:r>
    </w:p>
    <w:p/>
    <w:p>
      <w:pPr>
        <w:spacing w:line="87" w:lineRule="exact"/>
      </w:pPr>
    </w:p>
    <w:tbl>
      <w:tblPr>
        <w:tblStyle w:val="4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2537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551" w:type="dxa"/>
            <w:vAlign w:val="top"/>
          </w:tcPr>
          <w:p>
            <w:pPr>
              <w:spacing w:before="314" w:line="220" w:lineRule="auto"/>
              <w:ind w:left="110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3"/>
                <w:szCs w:val="33"/>
              </w:rPr>
              <w:t>单位名称</w:t>
            </w:r>
          </w:p>
        </w:tc>
        <w:tc>
          <w:tcPr>
            <w:tcW w:w="2537" w:type="dxa"/>
            <w:vAlign w:val="top"/>
          </w:tcPr>
          <w:p>
            <w:pPr>
              <w:spacing w:before="318" w:line="219" w:lineRule="auto"/>
              <w:ind w:left="6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参与人数</w:t>
            </w:r>
          </w:p>
        </w:tc>
        <w:tc>
          <w:tcPr>
            <w:tcW w:w="2422" w:type="dxa"/>
            <w:vAlign w:val="top"/>
          </w:tcPr>
          <w:p>
            <w:pPr>
              <w:spacing w:before="314" w:line="219" w:lineRule="auto"/>
              <w:ind w:left="551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3"/>
                <w:szCs w:val="33"/>
              </w:rPr>
              <w:t>平均分数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3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3" w:line="215" w:lineRule="auto"/>
        <w:ind w:left="6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回执邮箱：</w:t>
      </w:r>
      <w:r>
        <w:rPr>
          <w:rFonts w:ascii="仿宋" w:hAnsi="仿宋" w:eastAsia="仿宋" w:cs="仿宋"/>
          <w:spacing w:val="-3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qunzhongnews@163.com</w:t>
      </w:r>
    </w:p>
    <w:sectPr>
      <w:footerReference r:id="rId7" w:type="default"/>
      <w:pgSz w:w="11920" w:h="15850"/>
      <w:pgMar w:top="1347" w:right="1765" w:bottom="400" w:left="16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4M2RmYmFhNWYxODZlM2QxNDU0ZWVmNWYxODM2MDgifQ=="/>
  </w:docVars>
  <w:rsids>
    <w:rsidRoot w:val="00000000"/>
    <w:rsid w:val="42844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2023-10-10T16:59:00Z</dcterms:created>
  <dc:creator>Kingsoft-PDF</dc:creator>
  <cp:lastModifiedBy>天怡</cp:lastModifiedBy>
  <dcterms:modified xsi:type="dcterms:W3CDTF">2023-10-10T09:09:34Z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2023-10-10T16:59:10Z</vt:filetime>
  </property>
  <property fmtid="{D5CDD505-2E9C-101B-9397-08002B2CF9AE}" pid="4" name="UsrData">
    <vt:lpwstr>6525125a6f8e8d001fc8e221wl</vt:lpwstr>
  </property>
  <property fmtid="{D5CDD505-2E9C-101B-9397-08002B2CF9AE}" pid="5" name="KSOProductBuildVer">
    <vt:lpwstr>2052-12.1.0.15712</vt:lpwstr>
  </property>
  <property fmtid="{D5CDD505-2E9C-101B-9397-08002B2CF9AE}" pid="6" name="ICV">
    <vt:lpwstr>E909B8A26EE246299980926C257B4B01_12</vt:lpwstr>
  </property>
</Properties>
</file>